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5" w:rsidRPr="00653161" w:rsidRDefault="008B2CE5" w:rsidP="008B2CE5">
      <w:pPr>
        <w:ind w:right="50"/>
        <w:jc w:val="center"/>
        <w:rPr>
          <w:rFonts w:ascii="Calibri" w:hAnsi="Calibri"/>
          <w:b/>
          <w:sz w:val="22"/>
        </w:rPr>
      </w:pPr>
      <w:r w:rsidRPr="000E127A">
        <w:rPr>
          <w:rFonts w:ascii="Calibri" w:hAnsi="Calibri" w:cs="Arial"/>
          <w:b/>
          <w:szCs w:val="22"/>
        </w:rPr>
        <w:t>ANEXO A</w:t>
      </w:r>
    </w:p>
    <w:p w:rsidR="008B2CE5" w:rsidRPr="000E127A" w:rsidRDefault="008B2CE5" w:rsidP="008B2CE5">
      <w:pPr>
        <w:ind w:right="5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Pr="000E127A">
        <w:rPr>
          <w:rFonts w:ascii="Calibri" w:hAnsi="Calibri" w:cs="Arial"/>
          <w:b/>
          <w:sz w:val="22"/>
          <w:szCs w:val="22"/>
        </w:rPr>
        <w:t>R</w:t>
      </w:r>
      <w:r>
        <w:rPr>
          <w:rFonts w:ascii="Calibri" w:hAnsi="Calibri" w:cs="Arial"/>
          <w:b/>
          <w:sz w:val="22"/>
          <w:szCs w:val="22"/>
        </w:rPr>
        <w:t>O</w:t>
      </w:r>
      <w:r w:rsidRPr="000E127A">
        <w:rPr>
          <w:rFonts w:ascii="Calibri" w:hAnsi="Calibri" w:cs="Arial"/>
          <w:b/>
          <w:sz w:val="22"/>
          <w:szCs w:val="22"/>
        </w:rPr>
        <w:t xml:space="preserve">NOGRAMA </w:t>
      </w:r>
    </w:p>
    <w:p w:rsidR="008B2CE5" w:rsidRPr="00653161" w:rsidRDefault="008B2CE5" w:rsidP="008B2CE5">
      <w:pPr>
        <w:ind w:right="50"/>
        <w:jc w:val="center"/>
        <w:rPr>
          <w:rFonts w:ascii="Calibri" w:hAnsi="Calibri"/>
          <w:sz w:val="22"/>
        </w:rPr>
      </w:pPr>
    </w:p>
    <w:p w:rsidR="008B2CE5" w:rsidRPr="00653161" w:rsidRDefault="008B2CE5" w:rsidP="008B2CE5">
      <w:pPr>
        <w:ind w:right="50"/>
        <w:jc w:val="both"/>
        <w:rPr>
          <w:rFonts w:ascii="Calibri" w:hAnsi="Calibri"/>
          <w:sz w:val="22"/>
        </w:rPr>
      </w:pPr>
    </w:p>
    <w:tbl>
      <w:tblPr>
        <w:tblW w:w="90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3664"/>
      </w:tblGrid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B2CE5" w:rsidRPr="00653161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DETALLE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CE5" w:rsidRPr="00653161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Llamado a concurso Subsecretaria de Redes Asistenciales Publicación Aviso Diario el Mercurio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 w:rsidRPr="00D7195F">
              <w:rPr>
                <w:rFonts w:ascii="Calibri" w:eastAsia="Arial" w:hAnsi="Calibri" w:cs="Arial"/>
                <w:sz w:val="22"/>
                <w:szCs w:val="22"/>
              </w:rPr>
              <w:t>25</w:t>
            </w:r>
            <w:r w:rsidRPr="00D7195F">
              <w:rPr>
                <w:rFonts w:ascii="Calibri" w:eastAsia="Arial" w:hAnsi="Calibri"/>
                <w:sz w:val="22"/>
              </w:rPr>
              <w:t xml:space="preserve"> de febrero </w:t>
            </w:r>
            <w:r w:rsidRPr="00D7195F">
              <w:rPr>
                <w:rFonts w:ascii="Calibri" w:eastAsia="Arial" w:hAnsi="Calibri" w:cs="Arial"/>
                <w:sz w:val="22"/>
                <w:szCs w:val="22"/>
              </w:rPr>
              <w:t>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Recepción de antecedentes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26 de Febrero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9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 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de </w:t>
            </w:r>
            <w:r>
              <w:rPr>
                <w:rFonts w:ascii="Calibri" w:eastAsia="Arial" w:hAnsi="Calibri" w:cs="Arial"/>
                <w:sz w:val="22"/>
                <w:szCs w:val="22"/>
              </w:rPr>
              <w:t>Selección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12 al 15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Publicación de Puntajes Provisorios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15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Recepción </w:t>
            </w:r>
            <w:r>
              <w:rPr>
                <w:rFonts w:ascii="Calibri" w:eastAsia="Arial" w:hAnsi="Calibri" w:cs="Arial"/>
                <w:sz w:val="22"/>
                <w:szCs w:val="22"/>
              </w:rPr>
              <w:t>de Apelaciones 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16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 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de </w:t>
            </w:r>
            <w:r w:rsidRPr="00C020DA">
              <w:rPr>
                <w:rFonts w:ascii="Calibri" w:eastAsia="Arial" w:hAnsi="Calibri" w:cs="Arial"/>
                <w:sz w:val="22"/>
                <w:szCs w:val="22"/>
              </w:rPr>
              <w:t>Apelación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26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28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Puntajes Definitivos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28</w:t>
            </w:r>
            <w:r w:rsidRPr="00D7195F">
              <w:rPr>
                <w:rFonts w:ascii="Calibri" w:hAnsi="Calibri"/>
                <w:sz w:val="22"/>
              </w:rPr>
              <w:t xml:space="preserve"> de Marzo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Primer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 w:rsidRPr="00D7195F">
              <w:rPr>
                <w:rFonts w:ascii="Calibri" w:eastAsia="Arial" w:hAnsi="Calibri" w:cs="Arial"/>
                <w:sz w:val="22"/>
                <w:szCs w:val="22"/>
              </w:rPr>
              <w:t>2</w:t>
            </w:r>
            <w:r w:rsidRPr="00D7195F">
              <w:rPr>
                <w:rFonts w:ascii="Calibri" w:eastAsia="Arial" w:hAnsi="Calibri"/>
                <w:sz w:val="22"/>
              </w:rPr>
              <w:t xml:space="preserve"> de </w:t>
            </w:r>
            <w:r w:rsidRPr="00D7195F">
              <w:rPr>
                <w:rFonts w:ascii="Calibri" w:eastAsia="Arial" w:hAnsi="Calibri" w:cs="Arial"/>
                <w:sz w:val="22"/>
                <w:szCs w:val="22"/>
              </w:rPr>
              <w:t>Abril 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Renuncias hasta las 12:00 </w:t>
            </w:r>
            <w:proofErr w:type="spellStart"/>
            <w:r w:rsidRPr="00653161">
              <w:rPr>
                <w:rFonts w:ascii="Calibri" w:eastAsia="Arial" w:hAnsi="Calibri"/>
                <w:sz w:val="22"/>
              </w:rPr>
              <w:t>hrs</w:t>
            </w:r>
            <w:proofErr w:type="spellEnd"/>
            <w:r w:rsidRPr="00653161">
              <w:rPr>
                <w:rFonts w:ascii="Calibri" w:eastAsia="Arial" w:hAnsi="Calibri"/>
                <w:sz w:val="22"/>
              </w:rPr>
              <w:t>. del ultimo día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3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6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Abril 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Renuncias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9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Abril 2018</w:t>
            </w:r>
          </w:p>
        </w:tc>
      </w:tr>
      <w:tr w:rsidR="008B2CE5" w:rsidRPr="00C020DA" w:rsidTr="00EE1CC6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2CE5" w:rsidRPr="00653161" w:rsidRDefault="008B2CE5" w:rsidP="00EE1CC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Segundo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CE5" w:rsidRPr="00D7195F" w:rsidRDefault="008B2CE5" w:rsidP="00EE1CC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11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Abril 2018</w:t>
            </w:r>
          </w:p>
        </w:tc>
      </w:tr>
    </w:tbl>
    <w:p w:rsidR="008B2CE5" w:rsidRPr="00653161" w:rsidRDefault="008B2CE5" w:rsidP="008B2CE5">
      <w:pPr>
        <w:ind w:right="50"/>
        <w:jc w:val="both"/>
        <w:rPr>
          <w:rFonts w:ascii="Calibri" w:hAnsi="Calibri"/>
          <w:sz w:val="22"/>
        </w:rPr>
      </w:pPr>
    </w:p>
    <w:p w:rsidR="008B2CE5" w:rsidRPr="00653161" w:rsidRDefault="008B2CE5" w:rsidP="008B2CE5">
      <w:pPr>
        <w:ind w:right="50"/>
        <w:jc w:val="both"/>
        <w:rPr>
          <w:rFonts w:ascii="Calibri" w:hAnsi="Calibri"/>
          <w:sz w:val="22"/>
        </w:rPr>
      </w:pPr>
    </w:p>
    <w:p w:rsidR="003052DF" w:rsidRDefault="008B2CE5">
      <w:bookmarkStart w:id="0" w:name="_GoBack"/>
      <w:bookmarkEnd w:id="0"/>
    </w:p>
    <w:sectPr w:rsidR="00305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5"/>
    <w:rsid w:val="00517673"/>
    <w:rsid w:val="008B2CE5"/>
    <w:rsid w:val="008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F09153-B2F4-4A96-99BD-0B1BC14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C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Marianela del Carmen Soto Ferrada</cp:lastModifiedBy>
  <cp:revision>1</cp:revision>
  <dcterms:created xsi:type="dcterms:W3CDTF">2018-02-26T14:47:00Z</dcterms:created>
  <dcterms:modified xsi:type="dcterms:W3CDTF">2018-02-26T14:47:00Z</dcterms:modified>
</cp:coreProperties>
</file>