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9B" w:rsidRDefault="008332F8" w:rsidP="0095049B">
      <w:pPr>
        <w:pStyle w:val="Puesto"/>
        <w:spacing w:before="0" w:after="0" w:line="360" w:lineRule="auto"/>
        <w:contextualSpacing/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</w:pPr>
      <w:r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>ACTA REUNIÓ</w:t>
      </w:r>
      <w:r w:rsidR="0095049B" w:rsidRPr="00FA503D"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>N</w:t>
      </w:r>
      <w:r w:rsidR="00E612DF"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 xml:space="preserve"> </w:t>
      </w:r>
    </w:p>
    <w:p w:rsidR="0095049B" w:rsidRPr="00FA503D" w:rsidRDefault="0095049B" w:rsidP="0095049B">
      <w:pPr>
        <w:pStyle w:val="Puesto"/>
        <w:spacing w:before="0" w:after="0" w:line="360" w:lineRule="auto"/>
        <w:contextualSpacing/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</w:pPr>
      <w:r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 xml:space="preserve"> Comisión de Aprobación de Prestadores Ley 20.850</w:t>
      </w:r>
    </w:p>
    <w:p w:rsidR="0095049B" w:rsidRPr="00FA503D" w:rsidRDefault="0095049B" w:rsidP="0095049B">
      <w:pPr>
        <w:spacing w:line="360" w:lineRule="auto"/>
        <w:contextualSpacing/>
        <w:jc w:val="both"/>
        <w:rPr>
          <w:rFonts w:cstheme="minorHAnsi"/>
          <w:sz w:val="24"/>
        </w:rPr>
      </w:pPr>
    </w:p>
    <w:tbl>
      <w:tblPr>
        <w:tblW w:w="0" w:type="auto"/>
        <w:tblInd w:w="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5327"/>
      </w:tblGrid>
      <w:tr w:rsidR="0095049B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FA503D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DÍA: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EE67F8" w:rsidRDefault="00B37FDD" w:rsidP="009C0FFF">
            <w:pPr>
              <w:pStyle w:val="Ttulo3"/>
              <w:numPr>
                <w:ilvl w:val="0"/>
                <w:numId w:val="0"/>
              </w:numPr>
              <w:spacing w:before="0" w:after="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23</w:t>
            </w:r>
            <w:r w:rsidR="00EE67F8" w:rsidRPr="00EE67F8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/0</w:t>
            </w:r>
            <w:r w:rsidR="00030C44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6</w:t>
            </w:r>
            <w:r w:rsidR="00EE67F8" w:rsidRPr="00EE67F8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/2016</w:t>
            </w:r>
          </w:p>
        </w:tc>
      </w:tr>
      <w:tr w:rsidR="0095049B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FA503D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HORA INICIO: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EE67F8" w:rsidRDefault="00173DD4" w:rsidP="006333E4">
            <w:pPr>
              <w:spacing w:line="360" w:lineRule="auto"/>
              <w:contextualSpacing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14:30</w:t>
            </w:r>
            <w:r w:rsidR="00450728">
              <w:rPr>
                <w:rFonts w:cstheme="minorHAnsi"/>
                <w:b/>
                <w:sz w:val="24"/>
              </w:rPr>
              <w:t xml:space="preserve"> a </w:t>
            </w:r>
            <w:r w:rsidR="00B37FDD">
              <w:rPr>
                <w:rFonts w:cstheme="minorHAnsi"/>
                <w:b/>
                <w:sz w:val="24"/>
              </w:rPr>
              <w:t>16:0</w:t>
            </w:r>
            <w:r w:rsidR="006333E4">
              <w:rPr>
                <w:rFonts w:cstheme="minorHAnsi"/>
                <w:b/>
                <w:sz w:val="24"/>
              </w:rPr>
              <w:t>0</w:t>
            </w:r>
            <w:r w:rsidR="0095049B" w:rsidRPr="00EE67F8">
              <w:rPr>
                <w:rFonts w:cstheme="minorHAnsi"/>
                <w:b/>
                <w:sz w:val="24"/>
              </w:rPr>
              <w:t xml:space="preserve"> horas</w:t>
            </w:r>
          </w:p>
        </w:tc>
      </w:tr>
      <w:tr w:rsidR="0095049B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FA503D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LUGAR DE REUNIÓN: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EE67F8" w:rsidRDefault="0095049B" w:rsidP="00C839FE">
            <w:pPr>
              <w:spacing w:line="360" w:lineRule="auto"/>
              <w:contextualSpacing/>
              <w:jc w:val="both"/>
              <w:rPr>
                <w:rFonts w:cstheme="minorHAnsi"/>
                <w:b/>
                <w:sz w:val="24"/>
              </w:rPr>
            </w:pPr>
            <w:r w:rsidRPr="00EE67F8">
              <w:rPr>
                <w:rFonts w:cstheme="minorHAnsi"/>
                <w:b/>
                <w:sz w:val="24"/>
              </w:rPr>
              <w:t xml:space="preserve">Oficina </w:t>
            </w:r>
            <w:r w:rsidR="00D82629">
              <w:rPr>
                <w:rFonts w:cstheme="minorHAnsi"/>
                <w:b/>
                <w:sz w:val="24"/>
              </w:rPr>
              <w:t xml:space="preserve">Jefe </w:t>
            </w:r>
            <w:r w:rsidR="00C839FE">
              <w:rPr>
                <w:rFonts w:cstheme="minorHAnsi"/>
                <w:b/>
                <w:sz w:val="24"/>
              </w:rPr>
              <w:t>DIGERA</w:t>
            </w:r>
          </w:p>
        </w:tc>
      </w:tr>
    </w:tbl>
    <w:p w:rsidR="0095049B" w:rsidRPr="00FA503D" w:rsidRDefault="0095049B" w:rsidP="0095049B">
      <w:pPr>
        <w:spacing w:line="360" w:lineRule="auto"/>
        <w:ind w:right="-88"/>
        <w:contextualSpacing/>
        <w:jc w:val="both"/>
        <w:rPr>
          <w:rFonts w:cstheme="minorHAnsi"/>
          <w:sz w:val="24"/>
        </w:rPr>
      </w:pPr>
    </w:p>
    <w:p w:rsidR="0095049B" w:rsidRDefault="0095049B" w:rsidP="0095049B">
      <w:pPr>
        <w:spacing w:line="360" w:lineRule="auto"/>
        <w:ind w:right="-88"/>
        <w:contextualSpacing/>
        <w:jc w:val="both"/>
        <w:rPr>
          <w:rFonts w:cstheme="minorHAnsi"/>
          <w:b/>
          <w:color w:val="000000"/>
          <w:sz w:val="24"/>
          <w:u w:val="single"/>
        </w:rPr>
      </w:pPr>
      <w:r w:rsidRPr="00FA503D">
        <w:rPr>
          <w:rFonts w:cstheme="minorHAnsi"/>
          <w:b/>
          <w:color w:val="000000"/>
          <w:sz w:val="24"/>
          <w:u w:val="single"/>
        </w:rPr>
        <w:t>ASISTENTES:</w:t>
      </w:r>
    </w:p>
    <w:p w:rsidR="0095049B" w:rsidRDefault="0095049B" w:rsidP="0095049B">
      <w:pPr>
        <w:spacing w:line="360" w:lineRule="auto"/>
        <w:ind w:right="-88"/>
        <w:contextualSpacing/>
        <w:jc w:val="both"/>
        <w:rPr>
          <w:rFonts w:cstheme="minorHAnsi"/>
          <w:b/>
          <w:color w:val="000000"/>
          <w:sz w:val="24"/>
          <w:u w:val="single"/>
        </w:rPr>
      </w:pPr>
    </w:p>
    <w:tbl>
      <w:tblPr>
        <w:tblStyle w:val="Tablaconcuadrcula"/>
        <w:tblW w:w="8217" w:type="dxa"/>
        <w:tblLayout w:type="fixed"/>
        <w:tblLook w:val="04A0" w:firstRow="1" w:lastRow="0" w:firstColumn="1" w:lastColumn="0" w:noHBand="0" w:noVBand="1"/>
      </w:tblPr>
      <w:tblGrid>
        <w:gridCol w:w="2456"/>
        <w:gridCol w:w="5761"/>
      </w:tblGrid>
      <w:tr w:rsidR="00844E97" w:rsidRPr="00EE67F8" w:rsidTr="00585095">
        <w:tc>
          <w:tcPr>
            <w:tcW w:w="2456" w:type="dxa"/>
          </w:tcPr>
          <w:p w:rsidR="00844E97" w:rsidRPr="00EE67F8" w:rsidRDefault="00E612DF" w:rsidP="00844E97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Dra. Elisa Llach</w:t>
            </w:r>
          </w:p>
        </w:tc>
        <w:tc>
          <w:tcPr>
            <w:tcW w:w="5761" w:type="dxa"/>
          </w:tcPr>
          <w:p w:rsidR="00844E97" w:rsidRPr="00EE67F8" w:rsidRDefault="00E612DF" w:rsidP="000150E1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Subsecretaría de Redes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</w:t>
            </w:r>
          </w:p>
        </w:tc>
      </w:tr>
      <w:tr w:rsidR="00F433C7" w:rsidRPr="00EE67F8" w:rsidTr="00585095">
        <w:tc>
          <w:tcPr>
            <w:tcW w:w="2456" w:type="dxa"/>
          </w:tcPr>
          <w:p w:rsidR="00F433C7" w:rsidRPr="004473EB" w:rsidRDefault="00F433C7" w:rsidP="004473EB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Dr. Cristian Herrera</w:t>
            </w:r>
          </w:p>
        </w:tc>
        <w:tc>
          <w:tcPr>
            <w:tcW w:w="5761" w:type="dxa"/>
          </w:tcPr>
          <w:p w:rsidR="00F433C7" w:rsidRPr="004473EB" w:rsidRDefault="00F433C7" w:rsidP="000150E1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</w:rPr>
              <w:t>Gabinete Ministra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  </w:t>
            </w:r>
          </w:p>
        </w:tc>
      </w:tr>
      <w:tr w:rsidR="0029014F" w:rsidRPr="00EE67F8" w:rsidTr="00585095">
        <w:tc>
          <w:tcPr>
            <w:tcW w:w="2456" w:type="dxa"/>
          </w:tcPr>
          <w:p w:rsidR="0029014F" w:rsidRPr="0029014F" w:rsidRDefault="00B37FDD" w:rsidP="004473EB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Dra. Raquel Child</w:t>
            </w:r>
          </w:p>
        </w:tc>
        <w:tc>
          <w:tcPr>
            <w:tcW w:w="5761" w:type="dxa"/>
          </w:tcPr>
          <w:p w:rsidR="0029014F" w:rsidRPr="0029014F" w:rsidRDefault="00B37FDD" w:rsidP="000150E1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</w:rPr>
              <w:t>Gabinete Ministra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  </w:t>
            </w:r>
          </w:p>
        </w:tc>
      </w:tr>
      <w:tr w:rsidR="00F433C7" w:rsidRPr="00EE67F8" w:rsidTr="00585095">
        <w:tc>
          <w:tcPr>
            <w:tcW w:w="2456" w:type="dxa"/>
          </w:tcPr>
          <w:p w:rsidR="00F433C7" w:rsidRPr="00EE67F8" w:rsidRDefault="00F433C7" w:rsidP="00585095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EU Carolina Leiva</w:t>
            </w:r>
          </w:p>
        </w:tc>
        <w:tc>
          <w:tcPr>
            <w:tcW w:w="5761" w:type="dxa"/>
          </w:tcPr>
          <w:p w:rsidR="00F433C7" w:rsidRPr="00EE67F8" w:rsidRDefault="00F433C7" w:rsidP="000150E1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Subsecretaría de Redes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 </w:t>
            </w:r>
          </w:p>
        </w:tc>
      </w:tr>
      <w:tr w:rsidR="006333E4" w:rsidRPr="00EE67F8" w:rsidTr="00585095">
        <w:tc>
          <w:tcPr>
            <w:tcW w:w="2456" w:type="dxa"/>
          </w:tcPr>
          <w:p w:rsidR="006333E4" w:rsidRPr="006333E4" w:rsidRDefault="006333E4" w:rsidP="00585095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6333E4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QF Sergio Muñoz</w:t>
            </w:r>
          </w:p>
        </w:tc>
        <w:tc>
          <w:tcPr>
            <w:tcW w:w="5761" w:type="dxa"/>
          </w:tcPr>
          <w:p w:rsidR="006333E4" w:rsidRPr="006333E4" w:rsidRDefault="006333E4" w:rsidP="00585095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6333E4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Instituto Salud Publica</w:t>
            </w:r>
          </w:p>
        </w:tc>
      </w:tr>
      <w:tr w:rsidR="003A6859" w:rsidRPr="00EE67F8" w:rsidTr="00585095">
        <w:tc>
          <w:tcPr>
            <w:tcW w:w="2456" w:type="dxa"/>
          </w:tcPr>
          <w:p w:rsidR="003A6859" w:rsidRPr="00EE67F8" w:rsidRDefault="00B37FDD" w:rsidP="00585095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F. Natalia Celedon</w:t>
            </w:r>
          </w:p>
        </w:tc>
        <w:tc>
          <w:tcPr>
            <w:tcW w:w="5761" w:type="dxa"/>
          </w:tcPr>
          <w:p w:rsidR="003A6859" w:rsidRPr="00EE67F8" w:rsidRDefault="003A6859" w:rsidP="000150E1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Subsecretaría de Salud Publica </w:t>
            </w:r>
          </w:p>
        </w:tc>
      </w:tr>
      <w:tr w:rsidR="003A6859" w:rsidRPr="00835399" w:rsidTr="00585095">
        <w:tc>
          <w:tcPr>
            <w:tcW w:w="2456" w:type="dxa"/>
          </w:tcPr>
          <w:p w:rsidR="003A6859" w:rsidRPr="00835399" w:rsidRDefault="003A6859" w:rsidP="00585095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EU María Molina </w:t>
            </w:r>
          </w:p>
        </w:tc>
        <w:tc>
          <w:tcPr>
            <w:tcW w:w="5761" w:type="dxa"/>
          </w:tcPr>
          <w:p w:rsidR="003A6859" w:rsidRPr="00835399" w:rsidRDefault="003A6859" w:rsidP="000150E1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Subsecretaría de Redes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</w:t>
            </w:r>
          </w:p>
        </w:tc>
      </w:tr>
    </w:tbl>
    <w:p w:rsidR="0095049B" w:rsidRDefault="0095049B" w:rsidP="0095049B">
      <w:pPr>
        <w:spacing w:line="360" w:lineRule="auto"/>
        <w:ind w:right="-88"/>
        <w:contextualSpacing/>
        <w:jc w:val="both"/>
        <w:rPr>
          <w:rFonts w:cstheme="minorHAnsi"/>
          <w:b/>
          <w:color w:val="000000"/>
          <w:sz w:val="24"/>
          <w:u w:val="single"/>
        </w:rPr>
      </w:pPr>
    </w:p>
    <w:p w:rsidR="00201635" w:rsidRPr="00835399" w:rsidRDefault="0095049B" w:rsidP="00835399">
      <w:pPr>
        <w:spacing w:line="360" w:lineRule="auto"/>
        <w:ind w:right="-88"/>
        <w:contextualSpacing/>
        <w:jc w:val="both"/>
      </w:pPr>
      <w:r w:rsidRPr="00D72B32">
        <w:rPr>
          <w:rFonts w:cstheme="minorHAnsi"/>
          <w:b/>
          <w:color w:val="000000"/>
          <w:sz w:val="24"/>
          <w:u w:val="single"/>
        </w:rPr>
        <w:t>TABLA:</w:t>
      </w:r>
      <w:r w:rsidR="00922DDE" w:rsidRPr="00835399">
        <w:rPr>
          <w:rFonts w:cstheme="minorHAnsi"/>
          <w:color w:val="000000"/>
          <w:sz w:val="24"/>
        </w:rPr>
        <w:t xml:space="preserve"> </w:t>
      </w:r>
    </w:p>
    <w:p w:rsidR="002F4F10" w:rsidRDefault="002F4F10" w:rsidP="002F4F10">
      <w:pPr>
        <w:pStyle w:val="Prrafodelista"/>
        <w:numPr>
          <w:ilvl w:val="0"/>
          <w:numId w:val="5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Se revisa estado d</w:t>
      </w:r>
      <w:r w:rsidR="00B37FDD">
        <w:rPr>
          <w:rFonts w:asciiTheme="minorHAnsi" w:hAnsiTheme="minorHAnsi" w:cstheme="minorHAnsi"/>
          <w:color w:val="000000"/>
          <w:sz w:val="24"/>
        </w:rPr>
        <w:t>e Red de Prestadores a la fecha, en espera de publicación de Decreto N°3 de Prestadores Aprobados.</w:t>
      </w:r>
    </w:p>
    <w:p w:rsidR="002F4F10" w:rsidRDefault="002F4F10" w:rsidP="00E612DF">
      <w:pPr>
        <w:pStyle w:val="Prrafodelista"/>
        <w:numPr>
          <w:ilvl w:val="0"/>
          <w:numId w:val="5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Se informa</w:t>
      </w:r>
      <w:r w:rsidR="00B37FDD">
        <w:rPr>
          <w:rFonts w:asciiTheme="minorHAnsi" w:hAnsiTheme="minorHAnsi" w:cstheme="minorHAnsi"/>
          <w:color w:val="000000"/>
          <w:sz w:val="24"/>
        </w:rPr>
        <w:t xml:space="preserve">n avances de </w:t>
      </w:r>
      <w:r>
        <w:rPr>
          <w:rFonts w:asciiTheme="minorHAnsi" w:hAnsiTheme="minorHAnsi" w:cstheme="minorHAnsi"/>
          <w:color w:val="000000"/>
          <w:sz w:val="24"/>
        </w:rPr>
        <w:t xml:space="preserve"> Establecimientos con Documentación verificable </w:t>
      </w:r>
      <w:r w:rsidR="00B37FDD">
        <w:rPr>
          <w:rFonts w:asciiTheme="minorHAnsi" w:hAnsiTheme="minorHAnsi" w:cstheme="minorHAnsi"/>
          <w:color w:val="000000"/>
          <w:sz w:val="24"/>
        </w:rPr>
        <w:t>pendiente a la fecha:</w:t>
      </w:r>
    </w:p>
    <w:p w:rsidR="002F4F10" w:rsidRDefault="002F4F10" w:rsidP="002F4F10">
      <w:pPr>
        <w:pStyle w:val="Prrafodelista"/>
        <w:numPr>
          <w:ilvl w:val="1"/>
          <w:numId w:val="5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Hospital Militar</w:t>
      </w:r>
      <w:r w:rsidRPr="002F4F10">
        <w:rPr>
          <w:rFonts w:asciiTheme="minorHAnsi" w:hAnsiTheme="minorHAnsi" w:cstheme="minorHAnsi"/>
          <w:color w:val="000000"/>
          <w:sz w:val="24"/>
        </w:rPr>
        <w:t>.</w:t>
      </w:r>
    </w:p>
    <w:p w:rsidR="00B37FDD" w:rsidRDefault="00B37FDD" w:rsidP="00B37FDD">
      <w:pPr>
        <w:pStyle w:val="Prrafodelista"/>
        <w:spacing w:line="360" w:lineRule="auto"/>
        <w:ind w:left="1440" w:right="-88"/>
        <w:jc w:val="both"/>
        <w:rPr>
          <w:rFonts w:asciiTheme="minorHAnsi" w:hAnsiTheme="minorHAnsi" w:cstheme="minorHAnsi"/>
          <w:color w:val="000000"/>
          <w:sz w:val="24"/>
        </w:rPr>
      </w:pPr>
    </w:p>
    <w:p w:rsidR="000108D4" w:rsidRDefault="000108D4" w:rsidP="00B37FDD">
      <w:pPr>
        <w:pStyle w:val="Prrafodelista"/>
        <w:spacing w:line="360" w:lineRule="auto"/>
        <w:ind w:left="1440" w:right="-88"/>
        <w:jc w:val="both"/>
        <w:rPr>
          <w:rFonts w:asciiTheme="minorHAnsi" w:hAnsiTheme="minorHAnsi" w:cstheme="minorHAnsi"/>
          <w:color w:val="000000"/>
          <w:sz w:val="24"/>
        </w:rPr>
      </w:pPr>
    </w:p>
    <w:p w:rsidR="00202EF7" w:rsidRDefault="00202EF7" w:rsidP="00202EF7">
      <w:pPr>
        <w:pStyle w:val="Prrafodelista"/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</w:p>
    <w:p w:rsidR="00E612DF" w:rsidRDefault="007D29E6" w:rsidP="00E612DF">
      <w:pPr>
        <w:pStyle w:val="Prrafodelista"/>
        <w:numPr>
          <w:ilvl w:val="0"/>
          <w:numId w:val="5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lastRenderedPageBreak/>
        <w:t xml:space="preserve">Se evalúa estado de </w:t>
      </w:r>
      <w:r w:rsidR="00835399">
        <w:rPr>
          <w:rFonts w:asciiTheme="minorHAnsi" w:hAnsiTheme="minorHAnsi" w:cstheme="minorHAnsi"/>
          <w:color w:val="000000"/>
          <w:sz w:val="24"/>
        </w:rPr>
        <w:t xml:space="preserve">avance general de </w:t>
      </w:r>
      <w:r>
        <w:rPr>
          <w:rFonts w:asciiTheme="minorHAnsi" w:hAnsiTheme="minorHAnsi" w:cstheme="minorHAnsi"/>
          <w:color w:val="000000"/>
          <w:sz w:val="24"/>
        </w:rPr>
        <w:t xml:space="preserve">establecimientos prestadores y </w:t>
      </w:r>
      <w:r w:rsidR="00F433C7">
        <w:rPr>
          <w:rFonts w:asciiTheme="minorHAnsi" w:hAnsiTheme="minorHAnsi" w:cstheme="minorHAnsi"/>
          <w:color w:val="000000"/>
          <w:sz w:val="24"/>
        </w:rPr>
        <w:t>documentación</w:t>
      </w:r>
      <w:r>
        <w:rPr>
          <w:rFonts w:asciiTheme="minorHAnsi" w:hAnsiTheme="minorHAnsi" w:cstheme="minorHAnsi"/>
          <w:color w:val="000000"/>
          <w:sz w:val="24"/>
        </w:rPr>
        <w:t xml:space="preserve"> recibida</w:t>
      </w:r>
      <w:r w:rsidR="003A6859">
        <w:rPr>
          <w:rFonts w:asciiTheme="minorHAnsi" w:hAnsiTheme="minorHAnsi" w:cstheme="minorHAnsi"/>
          <w:color w:val="000000"/>
          <w:sz w:val="24"/>
        </w:rPr>
        <w:t xml:space="preserve"> de postulación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DF0135" w:rsidRDefault="00DF0135" w:rsidP="00DF0135">
      <w:pPr>
        <w:pStyle w:val="Prrafodelista"/>
        <w:numPr>
          <w:ilvl w:val="0"/>
          <w:numId w:val="8"/>
        </w:numPr>
        <w:spacing w:line="360" w:lineRule="auto"/>
        <w:ind w:left="851" w:right="-88" w:hanging="101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Hospital Ancud.</w:t>
      </w:r>
    </w:p>
    <w:p w:rsidR="00DF0135" w:rsidRDefault="002F4F10" w:rsidP="00DF0135">
      <w:pPr>
        <w:pStyle w:val="Prrafodelista"/>
        <w:numPr>
          <w:ilvl w:val="0"/>
          <w:numId w:val="8"/>
        </w:numPr>
        <w:spacing w:line="360" w:lineRule="auto"/>
        <w:ind w:left="851" w:right="-88" w:hanging="1014"/>
        <w:jc w:val="both"/>
        <w:rPr>
          <w:rFonts w:asciiTheme="minorHAnsi" w:hAnsiTheme="minorHAnsi" w:cstheme="minorHAnsi"/>
          <w:color w:val="000000"/>
          <w:sz w:val="24"/>
        </w:rPr>
      </w:pPr>
      <w:proofErr w:type="spellStart"/>
      <w:r>
        <w:rPr>
          <w:rFonts w:asciiTheme="minorHAnsi" w:hAnsiTheme="minorHAnsi" w:cstheme="minorHAnsi"/>
          <w:color w:val="000000"/>
          <w:sz w:val="24"/>
        </w:rPr>
        <w:t>Cesfam</w:t>
      </w:r>
      <w:proofErr w:type="spellEnd"/>
      <w:r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</w:rPr>
        <w:t>Olmue</w:t>
      </w:r>
      <w:proofErr w:type="spellEnd"/>
      <w:r w:rsidR="00DF0135">
        <w:rPr>
          <w:rFonts w:asciiTheme="minorHAnsi" w:hAnsiTheme="minorHAnsi" w:cstheme="minorHAnsi"/>
          <w:color w:val="000000"/>
          <w:sz w:val="24"/>
        </w:rPr>
        <w:t xml:space="preserve">. </w:t>
      </w:r>
    </w:p>
    <w:p w:rsidR="00DF0135" w:rsidRDefault="00DF0135" w:rsidP="00DF0135">
      <w:pPr>
        <w:pStyle w:val="Prrafodelista"/>
        <w:numPr>
          <w:ilvl w:val="0"/>
          <w:numId w:val="8"/>
        </w:numPr>
        <w:spacing w:line="360" w:lineRule="auto"/>
        <w:ind w:left="851" w:right="-88" w:hanging="993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FACH</w:t>
      </w:r>
      <w:r w:rsidR="000108D4">
        <w:rPr>
          <w:rFonts w:asciiTheme="minorHAnsi" w:hAnsiTheme="minorHAnsi" w:cstheme="minorHAnsi"/>
          <w:color w:val="000000"/>
          <w:sz w:val="24"/>
        </w:rPr>
        <w:t>.</w:t>
      </w:r>
    </w:p>
    <w:p w:rsidR="002F4F10" w:rsidRDefault="002F4F10" w:rsidP="00DF0135">
      <w:pPr>
        <w:pStyle w:val="Prrafodelista"/>
        <w:numPr>
          <w:ilvl w:val="0"/>
          <w:numId w:val="8"/>
        </w:numPr>
        <w:spacing w:line="360" w:lineRule="auto"/>
        <w:ind w:left="851" w:right="-88" w:hanging="993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FUSAT.</w:t>
      </w:r>
    </w:p>
    <w:p w:rsidR="002F4F10" w:rsidRDefault="002F4F10" w:rsidP="00DF0135">
      <w:pPr>
        <w:pStyle w:val="Prrafodelista"/>
        <w:numPr>
          <w:ilvl w:val="0"/>
          <w:numId w:val="8"/>
        </w:numPr>
        <w:spacing w:line="360" w:lineRule="auto"/>
        <w:ind w:left="851" w:right="-88" w:hanging="993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Hospital </w:t>
      </w:r>
      <w:r w:rsidR="00030C44">
        <w:rPr>
          <w:rFonts w:asciiTheme="minorHAnsi" w:hAnsiTheme="minorHAnsi" w:cstheme="minorHAnsi"/>
          <w:color w:val="000000"/>
          <w:sz w:val="24"/>
        </w:rPr>
        <w:t>Clínico</w:t>
      </w:r>
      <w:r>
        <w:rPr>
          <w:rFonts w:asciiTheme="minorHAnsi" w:hAnsiTheme="minorHAnsi" w:cstheme="minorHAnsi"/>
          <w:color w:val="000000"/>
          <w:sz w:val="24"/>
        </w:rPr>
        <w:t xml:space="preserve"> Viña del Mar.</w:t>
      </w:r>
    </w:p>
    <w:p w:rsidR="00030C44" w:rsidRDefault="00030C44" w:rsidP="00DF0135">
      <w:pPr>
        <w:pStyle w:val="Prrafodelista"/>
        <w:numPr>
          <w:ilvl w:val="0"/>
          <w:numId w:val="8"/>
        </w:numPr>
        <w:spacing w:line="360" w:lineRule="auto"/>
        <w:ind w:left="851" w:right="-88" w:hanging="993"/>
        <w:jc w:val="both"/>
        <w:rPr>
          <w:rFonts w:asciiTheme="minorHAnsi" w:hAnsiTheme="minorHAnsi" w:cstheme="minorHAnsi"/>
          <w:color w:val="000000"/>
          <w:sz w:val="24"/>
        </w:rPr>
      </w:pPr>
      <w:proofErr w:type="spellStart"/>
      <w:r>
        <w:rPr>
          <w:rFonts w:asciiTheme="minorHAnsi" w:hAnsiTheme="minorHAnsi" w:cstheme="minorHAnsi"/>
          <w:color w:val="000000"/>
          <w:sz w:val="24"/>
        </w:rPr>
        <w:t>Oncovida</w:t>
      </w:r>
      <w:proofErr w:type="spellEnd"/>
      <w:r>
        <w:rPr>
          <w:rFonts w:asciiTheme="minorHAnsi" w:hAnsiTheme="minorHAnsi" w:cstheme="minorHAnsi"/>
          <w:color w:val="000000"/>
          <w:sz w:val="24"/>
        </w:rPr>
        <w:t>, La Serena.</w:t>
      </w:r>
    </w:p>
    <w:p w:rsidR="00B37FDD" w:rsidRPr="00B37FDD" w:rsidRDefault="00B37FDD" w:rsidP="00B37FDD">
      <w:pPr>
        <w:pStyle w:val="Prrafodelista"/>
        <w:numPr>
          <w:ilvl w:val="0"/>
          <w:numId w:val="8"/>
        </w:numPr>
        <w:spacing w:line="360" w:lineRule="auto"/>
        <w:ind w:left="851" w:right="-88" w:hanging="993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Hospital El Pino</w:t>
      </w:r>
      <w:r w:rsidR="000108D4">
        <w:rPr>
          <w:rFonts w:asciiTheme="minorHAnsi" w:hAnsiTheme="minorHAnsi" w:cstheme="minorHAnsi"/>
          <w:color w:val="000000"/>
          <w:sz w:val="24"/>
        </w:rPr>
        <w:t>.</w:t>
      </w:r>
    </w:p>
    <w:p w:rsidR="00B37FDD" w:rsidRDefault="00B37FDD" w:rsidP="00B37FDD">
      <w:pPr>
        <w:pStyle w:val="Prrafodelista"/>
        <w:numPr>
          <w:ilvl w:val="0"/>
          <w:numId w:val="8"/>
        </w:numPr>
        <w:spacing w:line="360" w:lineRule="auto"/>
        <w:ind w:left="851" w:right="-88" w:hanging="101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Clínica Alemana de Temuco</w:t>
      </w:r>
      <w:r w:rsidR="00604432">
        <w:rPr>
          <w:rFonts w:asciiTheme="minorHAnsi" w:hAnsiTheme="minorHAnsi" w:cstheme="minorHAnsi"/>
          <w:color w:val="000000"/>
          <w:sz w:val="24"/>
        </w:rPr>
        <w:t>.</w:t>
      </w:r>
    </w:p>
    <w:p w:rsidR="00FA0E4F" w:rsidRDefault="00FA0E4F" w:rsidP="00FA0E4F">
      <w:pPr>
        <w:pStyle w:val="Prrafodelista"/>
        <w:spacing w:line="360" w:lineRule="auto"/>
        <w:ind w:left="851" w:right="-88"/>
        <w:jc w:val="both"/>
        <w:rPr>
          <w:rFonts w:asciiTheme="minorHAnsi" w:hAnsiTheme="minorHAnsi" w:cstheme="minorHAnsi"/>
          <w:color w:val="000000"/>
          <w:sz w:val="24"/>
        </w:rPr>
      </w:pPr>
    </w:p>
    <w:p w:rsidR="008332F8" w:rsidRPr="008332F8" w:rsidRDefault="008332F8" w:rsidP="008332F8">
      <w:pPr>
        <w:pStyle w:val="Prrafodelista"/>
        <w:numPr>
          <w:ilvl w:val="0"/>
          <w:numId w:val="5"/>
        </w:numPr>
        <w:spacing w:line="360" w:lineRule="auto"/>
        <w:ind w:right="-88"/>
        <w:jc w:val="both"/>
        <w:rPr>
          <w:rFonts w:cstheme="minorHAnsi"/>
          <w:b/>
          <w:color w:val="000000"/>
          <w:sz w:val="24"/>
          <w:szCs w:val="24"/>
        </w:rPr>
      </w:pPr>
      <w:bookmarkStart w:id="0" w:name="_GoBack"/>
      <w:bookmarkEnd w:id="0"/>
      <w:r w:rsidRPr="008332F8">
        <w:rPr>
          <w:rFonts w:asciiTheme="minorHAnsi" w:hAnsiTheme="minorHAnsi" w:cstheme="minorHAnsi"/>
          <w:color w:val="000000"/>
          <w:sz w:val="24"/>
        </w:rPr>
        <w:t>Se realiza evaluación con totalidad de documentos verificables según Norma 181. Comisión recomienda  aprobación</w:t>
      </w:r>
      <w:r w:rsidRPr="008332F8">
        <w:rPr>
          <w:rFonts w:cstheme="minorHAnsi"/>
          <w:color w:val="000000"/>
          <w:sz w:val="24"/>
        </w:rPr>
        <w:t xml:space="preserve"> de los siguientes Establecimientos</w:t>
      </w:r>
    </w:p>
    <w:p w:rsidR="000108D4" w:rsidRPr="00FA0E4F" w:rsidRDefault="00604432" w:rsidP="00FA0E4F">
      <w:pPr>
        <w:pStyle w:val="Prrafodelista"/>
        <w:numPr>
          <w:ilvl w:val="0"/>
          <w:numId w:val="10"/>
        </w:numPr>
        <w:spacing w:line="360" w:lineRule="auto"/>
        <w:ind w:right="-88"/>
        <w:jc w:val="both"/>
        <w:rPr>
          <w:rFonts w:asciiTheme="minorHAnsi" w:eastAsiaTheme="minorHAnsi" w:hAnsiTheme="minorHAnsi" w:cstheme="minorHAnsi"/>
          <w:b/>
          <w:color w:val="000000"/>
          <w:sz w:val="24"/>
          <w:szCs w:val="22"/>
          <w:lang w:eastAsia="en-US"/>
        </w:rPr>
      </w:pPr>
      <w:r w:rsidRPr="00FA0E4F">
        <w:rPr>
          <w:rFonts w:asciiTheme="minorHAnsi" w:eastAsiaTheme="minorHAnsi" w:hAnsiTheme="minorHAnsi" w:cstheme="minorHAnsi"/>
          <w:b/>
          <w:color w:val="000000"/>
          <w:sz w:val="24"/>
          <w:szCs w:val="22"/>
          <w:lang w:eastAsia="en-US"/>
        </w:rPr>
        <w:t>Hospital Clínico Universidad de Chile</w:t>
      </w:r>
      <w:r w:rsidR="00FA0E4F">
        <w:rPr>
          <w:rFonts w:asciiTheme="minorHAnsi" w:eastAsiaTheme="minorHAnsi" w:hAnsiTheme="minorHAnsi" w:cstheme="minorHAnsi"/>
          <w:b/>
          <w:color w:val="000000"/>
          <w:sz w:val="24"/>
          <w:szCs w:val="22"/>
          <w:lang w:eastAsia="en-US"/>
        </w:rPr>
        <w:t>.</w:t>
      </w:r>
    </w:p>
    <w:p w:rsidR="003D7F57" w:rsidRPr="00FA0E4F" w:rsidRDefault="00030C44" w:rsidP="00FA0E4F">
      <w:pPr>
        <w:pStyle w:val="Prrafodelista"/>
        <w:numPr>
          <w:ilvl w:val="0"/>
          <w:numId w:val="10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 w:rsidRPr="00FA0E4F">
        <w:rPr>
          <w:rFonts w:asciiTheme="minorHAnsi" w:eastAsiaTheme="minorHAnsi" w:hAnsiTheme="minorHAnsi" w:cstheme="minorHAnsi"/>
          <w:b/>
          <w:color w:val="000000"/>
          <w:sz w:val="24"/>
          <w:szCs w:val="22"/>
          <w:lang w:eastAsia="en-US"/>
        </w:rPr>
        <w:t>Clínica BUPA Antofagasta</w:t>
      </w:r>
      <w:r w:rsidRPr="00FA0E4F">
        <w:rPr>
          <w:rFonts w:cstheme="minorHAnsi"/>
          <w:color w:val="000000"/>
          <w:sz w:val="24"/>
        </w:rPr>
        <w:t>:</w:t>
      </w:r>
      <w:r w:rsidR="00FA0E4F" w:rsidRPr="00FA0E4F">
        <w:rPr>
          <w:rFonts w:cstheme="minorHAnsi"/>
          <w:color w:val="000000"/>
          <w:sz w:val="24"/>
        </w:rPr>
        <w:t xml:space="preserve"> </w:t>
      </w:r>
      <w:r w:rsidR="00604432" w:rsidRPr="00FA0E4F">
        <w:rPr>
          <w:rFonts w:asciiTheme="minorHAnsi" w:hAnsiTheme="minorHAnsi" w:cstheme="minorHAnsi"/>
          <w:color w:val="000000"/>
          <w:sz w:val="24"/>
        </w:rPr>
        <w:t>Agrega Aprobación Problema de Salud Esclerosis Múltiple</w:t>
      </w:r>
      <w:r w:rsidR="00FA0E4F">
        <w:rPr>
          <w:rFonts w:asciiTheme="minorHAnsi" w:hAnsiTheme="minorHAnsi" w:cstheme="minorHAnsi"/>
          <w:color w:val="000000"/>
          <w:sz w:val="24"/>
        </w:rPr>
        <w:t>.</w:t>
      </w:r>
      <w:r w:rsidR="00F433C7" w:rsidRPr="00FA0E4F"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030C44" w:rsidRDefault="00E23F24" w:rsidP="00030C44">
      <w:pPr>
        <w:spacing w:line="360" w:lineRule="auto"/>
        <w:ind w:right="-88"/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ab/>
      </w:r>
    </w:p>
    <w:p w:rsidR="00E23F24" w:rsidRDefault="00E23F24" w:rsidP="009246E7">
      <w:pPr>
        <w:pStyle w:val="Prrafodelista"/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</w:p>
    <w:p w:rsidR="00FA0E4F" w:rsidRDefault="00FA0E4F" w:rsidP="009246E7">
      <w:pPr>
        <w:pStyle w:val="Prrafodelista"/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</w:p>
    <w:p w:rsidR="00FA0E4F" w:rsidRDefault="00FA0E4F" w:rsidP="009246E7">
      <w:pPr>
        <w:pStyle w:val="Prrafodelista"/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</w:p>
    <w:p w:rsidR="00FA0E4F" w:rsidRDefault="00FA0E4F" w:rsidP="009246E7">
      <w:pPr>
        <w:pStyle w:val="Prrafodelista"/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</w:p>
    <w:p w:rsidR="00FA0E4F" w:rsidRDefault="00FA0E4F" w:rsidP="009246E7">
      <w:pPr>
        <w:pStyle w:val="Prrafodelista"/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</w:p>
    <w:p w:rsidR="00FA0E4F" w:rsidRDefault="00FA0E4F" w:rsidP="009246E7">
      <w:pPr>
        <w:pStyle w:val="Prrafodelista"/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</w:p>
    <w:p w:rsidR="00FA0E4F" w:rsidRDefault="00FA0E4F" w:rsidP="009246E7">
      <w:pPr>
        <w:pStyle w:val="Prrafodelista"/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</w:p>
    <w:p w:rsidR="00FA0E4F" w:rsidRDefault="00FA0E4F" w:rsidP="009246E7">
      <w:pPr>
        <w:pStyle w:val="Prrafodelista"/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</w:p>
    <w:p w:rsidR="00FA0E4F" w:rsidRDefault="00FA0E4F" w:rsidP="009246E7">
      <w:pPr>
        <w:pStyle w:val="Prrafodelista"/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</w:p>
    <w:p w:rsidR="00FA0E4F" w:rsidRDefault="00FA0E4F" w:rsidP="009246E7">
      <w:pPr>
        <w:pStyle w:val="Prrafodelista"/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</w:p>
    <w:p w:rsidR="00FA0E4F" w:rsidRDefault="00FA0E4F" w:rsidP="009246E7">
      <w:pPr>
        <w:pStyle w:val="Prrafodelista"/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</w:p>
    <w:p w:rsidR="00C338B4" w:rsidRPr="00C338B4" w:rsidRDefault="00C338B4" w:rsidP="00C338B4">
      <w:pPr>
        <w:spacing w:line="360" w:lineRule="auto"/>
        <w:ind w:right="-88"/>
        <w:jc w:val="both"/>
        <w:rPr>
          <w:rFonts w:cstheme="minorHAnsi"/>
          <w:b/>
        </w:rPr>
      </w:pPr>
      <w:r>
        <w:rPr>
          <w:rFonts w:cstheme="minorHAnsi"/>
          <w:b/>
        </w:rPr>
        <w:t>Próxima reunión:</w:t>
      </w:r>
      <w:r w:rsidRPr="003D4ADB">
        <w:rPr>
          <w:rFonts w:cstheme="minorHAnsi"/>
          <w:b/>
        </w:rPr>
        <w:t xml:space="preserve"> </w:t>
      </w:r>
      <w:r w:rsidR="00E612DF">
        <w:rPr>
          <w:rFonts w:cstheme="minorHAnsi"/>
          <w:b/>
        </w:rPr>
        <w:t>J</w:t>
      </w:r>
      <w:r>
        <w:rPr>
          <w:rFonts w:cstheme="minorHAnsi"/>
          <w:b/>
        </w:rPr>
        <w:t xml:space="preserve">ueves </w:t>
      </w:r>
      <w:r w:rsidR="00202EF7">
        <w:rPr>
          <w:rFonts w:cstheme="minorHAnsi"/>
          <w:b/>
        </w:rPr>
        <w:t>30</w:t>
      </w:r>
      <w:r w:rsidR="00FA0E4F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de </w:t>
      </w:r>
      <w:proofErr w:type="gramStart"/>
      <w:r w:rsidR="00E23F24">
        <w:rPr>
          <w:rFonts w:cstheme="minorHAnsi"/>
          <w:b/>
        </w:rPr>
        <w:t xml:space="preserve">Junio </w:t>
      </w:r>
      <w:r>
        <w:rPr>
          <w:rFonts w:cstheme="minorHAnsi"/>
          <w:b/>
        </w:rPr>
        <w:t xml:space="preserve"> 14:30</w:t>
      </w:r>
      <w:proofErr w:type="gramEnd"/>
      <w:r>
        <w:rPr>
          <w:rFonts w:cstheme="minorHAnsi"/>
          <w:b/>
        </w:rPr>
        <w:t xml:space="preserve"> horas</w:t>
      </w:r>
      <w:r w:rsidR="00E612DF">
        <w:rPr>
          <w:rFonts w:cstheme="minorHAnsi"/>
          <w:b/>
        </w:rPr>
        <w:t>.</w:t>
      </w:r>
    </w:p>
    <w:sectPr w:rsidR="00C338B4" w:rsidRPr="00C338B4" w:rsidSect="004C0BBC">
      <w:headerReference w:type="first" r:id="rId7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32F" w:rsidRDefault="005D132F" w:rsidP="004C0BBC">
      <w:pPr>
        <w:spacing w:after="0" w:line="240" w:lineRule="auto"/>
      </w:pPr>
      <w:r>
        <w:separator/>
      </w:r>
    </w:p>
  </w:endnote>
  <w:endnote w:type="continuationSeparator" w:id="0">
    <w:p w:rsidR="005D132F" w:rsidRDefault="005D132F" w:rsidP="004C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32F" w:rsidRDefault="005D132F" w:rsidP="004C0BBC">
      <w:pPr>
        <w:spacing w:after="0" w:line="240" w:lineRule="auto"/>
      </w:pPr>
      <w:r>
        <w:separator/>
      </w:r>
    </w:p>
  </w:footnote>
  <w:footnote w:type="continuationSeparator" w:id="0">
    <w:p w:rsidR="005D132F" w:rsidRDefault="005D132F" w:rsidP="004C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BBC" w:rsidRDefault="004C0BBC">
    <w:r>
      <w:rPr>
        <w:noProof/>
        <w:lang w:eastAsia="es-CL"/>
      </w:rPr>
      <w:drawing>
        <wp:inline distT="0" distB="0" distL="0" distR="0">
          <wp:extent cx="1078865" cy="987425"/>
          <wp:effectExtent l="0" t="0" r="698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C04AC"/>
    <w:multiLevelType w:val="hybridMultilevel"/>
    <w:tmpl w:val="D5629532"/>
    <w:lvl w:ilvl="0" w:tplc="9D94E0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252E8"/>
    <w:multiLevelType w:val="hybridMultilevel"/>
    <w:tmpl w:val="9808D5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D5B1F"/>
    <w:multiLevelType w:val="hybridMultilevel"/>
    <w:tmpl w:val="21680746"/>
    <w:lvl w:ilvl="0" w:tplc="E27AE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A3AE0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2554167"/>
    <w:multiLevelType w:val="hybridMultilevel"/>
    <w:tmpl w:val="A70643C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6C1732"/>
    <w:multiLevelType w:val="multilevel"/>
    <w:tmpl w:val="922C2C2C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556C59FA"/>
    <w:multiLevelType w:val="hybridMultilevel"/>
    <w:tmpl w:val="2402E1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B6BFA"/>
    <w:multiLevelType w:val="hybridMultilevel"/>
    <w:tmpl w:val="D5629532"/>
    <w:lvl w:ilvl="0" w:tplc="9D94E0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6029B"/>
    <w:multiLevelType w:val="hybridMultilevel"/>
    <w:tmpl w:val="3BDAA2CC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09847EE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50A564A"/>
    <w:multiLevelType w:val="hybridMultilevel"/>
    <w:tmpl w:val="54DABB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BC"/>
    <w:rsid w:val="000108D4"/>
    <w:rsid w:val="000150E1"/>
    <w:rsid w:val="00030C44"/>
    <w:rsid w:val="0010647F"/>
    <w:rsid w:val="00116A9D"/>
    <w:rsid w:val="00173DD4"/>
    <w:rsid w:val="001E4865"/>
    <w:rsid w:val="00201635"/>
    <w:rsid w:val="00202EF7"/>
    <w:rsid w:val="0029014F"/>
    <w:rsid w:val="002D0942"/>
    <w:rsid w:val="002F4F10"/>
    <w:rsid w:val="00311251"/>
    <w:rsid w:val="003A6859"/>
    <w:rsid w:val="003B7A0F"/>
    <w:rsid w:val="003C40A7"/>
    <w:rsid w:val="003D7F57"/>
    <w:rsid w:val="003F1F6D"/>
    <w:rsid w:val="004473EB"/>
    <w:rsid w:val="00450728"/>
    <w:rsid w:val="00495F6D"/>
    <w:rsid w:val="004A0D47"/>
    <w:rsid w:val="004A6D6F"/>
    <w:rsid w:val="004C0BBC"/>
    <w:rsid w:val="004E4907"/>
    <w:rsid w:val="0058774A"/>
    <w:rsid w:val="005A65B3"/>
    <w:rsid w:val="005B6247"/>
    <w:rsid w:val="005D132F"/>
    <w:rsid w:val="00604432"/>
    <w:rsid w:val="006134C4"/>
    <w:rsid w:val="00632546"/>
    <w:rsid w:val="006333E4"/>
    <w:rsid w:val="006339D2"/>
    <w:rsid w:val="00645649"/>
    <w:rsid w:val="00667728"/>
    <w:rsid w:val="006C6AA5"/>
    <w:rsid w:val="006D59BC"/>
    <w:rsid w:val="006E0B2D"/>
    <w:rsid w:val="00746BCC"/>
    <w:rsid w:val="007B7A0E"/>
    <w:rsid w:val="007D29E6"/>
    <w:rsid w:val="008332F8"/>
    <w:rsid w:val="00835399"/>
    <w:rsid w:val="00837CB5"/>
    <w:rsid w:val="00844E97"/>
    <w:rsid w:val="00871239"/>
    <w:rsid w:val="00886588"/>
    <w:rsid w:val="008C0D4C"/>
    <w:rsid w:val="008D3A77"/>
    <w:rsid w:val="00902442"/>
    <w:rsid w:val="00922DDE"/>
    <w:rsid w:val="009246E7"/>
    <w:rsid w:val="0095049B"/>
    <w:rsid w:val="00953DC5"/>
    <w:rsid w:val="00996C7F"/>
    <w:rsid w:val="009A220C"/>
    <w:rsid w:val="009F038D"/>
    <w:rsid w:val="009F1552"/>
    <w:rsid w:val="00A152D9"/>
    <w:rsid w:val="00A71152"/>
    <w:rsid w:val="00AD35EF"/>
    <w:rsid w:val="00AD3E9A"/>
    <w:rsid w:val="00B34BD2"/>
    <w:rsid w:val="00B37FDD"/>
    <w:rsid w:val="00B45341"/>
    <w:rsid w:val="00B570AD"/>
    <w:rsid w:val="00B730B3"/>
    <w:rsid w:val="00B9097D"/>
    <w:rsid w:val="00B9371E"/>
    <w:rsid w:val="00BB5347"/>
    <w:rsid w:val="00BE5F63"/>
    <w:rsid w:val="00C338B4"/>
    <w:rsid w:val="00C76193"/>
    <w:rsid w:val="00C839FE"/>
    <w:rsid w:val="00CC1534"/>
    <w:rsid w:val="00D22E0B"/>
    <w:rsid w:val="00D72B32"/>
    <w:rsid w:val="00D82629"/>
    <w:rsid w:val="00DA7C40"/>
    <w:rsid w:val="00DC470B"/>
    <w:rsid w:val="00DF0135"/>
    <w:rsid w:val="00E23F24"/>
    <w:rsid w:val="00E612DF"/>
    <w:rsid w:val="00E671AA"/>
    <w:rsid w:val="00E73F1A"/>
    <w:rsid w:val="00EA0F9A"/>
    <w:rsid w:val="00EE67F8"/>
    <w:rsid w:val="00F15706"/>
    <w:rsid w:val="00F433C7"/>
    <w:rsid w:val="00FA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DA5DE29-7849-4807-A00D-D198C109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47"/>
  </w:style>
  <w:style w:type="paragraph" w:styleId="Ttulo3">
    <w:name w:val="heading 3"/>
    <w:basedOn w:val="Normal"/>
    <w:next w:val="Normal"/>
    <w:link w:val="Ttulo3Car"/>
    <w:qFormat/>
    <w:rsid w:val="0095049B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CL"/>
    </w:rPr>
  </w:style>
  <w:style w:type="paragraph" w:styleId="Ttulo5">
    <w:name w:val="heading 5"/>
    <w:basedOn w:val="Normal"/>
    <w:next w:val="Normal"/>
    <w:link w:val="Ttulo5Car"/>
    <w:qFormat/>
    <w:rsid w:val="0095049B"/>
    <w:pPr>
      <w:numPr>
        <w:ilvl w:val="4"/>
        <w:numId w:val="2"/>
      </w:numPr>
      <w:spacing w:before="240" w:after="60" w:line="240" w:lineRule="auto"/>
      <w:outlineLvl w:val="4"/>
    </w:pPr>
    <w:rPr>
      <w:rFonts w:ascii="gobCL" w:eastAsia="Times New Roman" w:hAnsi="gobCL" w:cs="Times New Roman"/>
      <w:b/>
      <w:bCs/>
      <w:i/>
      <w:iCs/>
      <w:sz w:val="26"/>
      <w:szCs w:val="26"/>
      <w:lang w:eastAsia="es-CL"/>
    </w:rPr>
  </w:style>
  <w:style w:type="paragraph" w:styleId="Ttulo6">
    <w:name w:val="heading 6"/>
    <w:basedOn w:val="Normal"/>
    <w:next w:val="Normal"/>
    <w:link w:val="Ttulo6Car"/>
    <w:qFormat/>
    <w:rsid w:val="0095049B"/>
    <w:pPr>
      <w:numPr>
        <w:ilvl w:val="5"/>
        <w:numId w:val="2"/>
      </w:numPr>
      <w:spacing w:before="240" w:after="60" w:line="240" w:lineRule="auto"/>
      <w:outlineLvl w:val="5"/>
    </w:pPr>
    <w:rPr>
      <w:rFonts w:ascii="gobCL" w:eastAsia="Times New Roman" w:hAnsi="gobCL" w:cs="Times New Roman"/>
      <w:b/>
      <w:bCs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C0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0BBC"/>
    <w:pPr>
      <w:spacing w:after="0" w:line="240" w:lineRule="auto"/>
      <w:ind w:left="720"/>
      <w:contextualSpacing/>
    </w:pPr>
    <w:rPr>
      <w:rFonts w:ascii="gobCL" w:eastAsia="Times New Roman" w:hAnsi="gobCL" w:cs="Times New Roman"/>
      <w:sz w:val="20"/>
      <w:szCs w:val="20"/>
      <w:lang w:eastAsia="es-CL"/>
    </w:rPr>
  </w:style>
  <w:style w:type="table" w:customStyle="1" w:styleId="Tabladecuadrcula4-nfasis51">
    <w:name w:val="Tabla de cuadrícula 4 - Énfasis 51"/>
    <w:basedOn w:val="Tablanormal"/>
    <w:uiPriority w:val="49"/>
    <w:rsid w:val="004C0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rsid w:val="0095049B"/>
    <w:rPr>
      <w:rFonts w:ascii="Arial" w:eastAsia="Times New Roman" w:hAnsi="Arial" w:cs="Arial"/>
      <w:b/>
      <w:bCs/>
      <w:sz w:val="26"/>
      <w:szCs w:val="26"/>
      <w:lang w:eastAsia="es-CL"/>
    </w:rPr>
  </w:style>
  <w:style w:type="character" w:customStyle="1" w:styleId="Ttulo5Car">
    <w:name w:val="Título 5 Car"/>
    <w:basedOn w:val="Fuentedeprrafopredeter"/>
    <w:link w:val="Ttulo5"/>
    <w:rsid w:val="0095049B"/>
    <w:rPr>
      <w:rFonts w:ascii="gobCL" w:eastAsia="Times New Roman" w:hAnsi="gobCL" w:cs="Times New Roman"/>
      <w:b/>
      <w:bCs/>
      <w:i/>
      <w:iCs/>
      <w:sz w:val="26"/>
      <w:szCs w:val="26"/>
      <w:lang w:eastAsia="es-CL"/>
    </w:rPr>
  </w:style>
  <w:style w:type="character" w:customStyle="1" w:styleId="Ttulo6Car">
    <w:name w:val="Título 6 Car"/>
    <w:basedOn w:val="Fuentedeprrafopredeter"/>
    <w:link w:val="Ttulo6"/>
    <w:rsid w:val="0095049B"/>
    <w:rPr>
      <w:rFonts w:ascii="gobCL" w:eastAsia="Times New Roman" w:hAnsi="gobCL" w:cs="Times New Roman"/>
      <w:b/>
      <w:bCs/>
      <w:lang w:eastAsia="es-CL"/>
    </w:rPr>
  </w:style>
  <w:style w:type="paragraph" w:styleId="Puesto">
    <w:name w:val="Title"/>
    <w:basedOn w:val="Normal"/>
    <w:link w:val="PuestoCar"/>
    <w:qFormat/>
    <w:rsid w:val="0095049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s-CL"/>
    </w:rPr>
  </w:style>
  <w:style w:type="character" w:customStyle="1" w:styleId="PuestoCar">
    <w:name w:val="Puesto Car"/>
    <w:basedOn w:val="Fuentedeprrafopredeter"/>
    <w:link w:val="Puesto"/>
    <w:rsid w:val="0095049B"/>
    <w:rPr>
      <w:rFonts w:ascii="Arial" w:eastAsia="Times New Roman" w:hAnsi="Arial" w:cs="Arial"/>
      <w:b/>
      <w:bCs/>
      <w:kern w:val="28"/>
      <w:sz w:val="32"/>
      <w:szCs w:val="32"/>
      <w:lang w:eastAsia="es-CL"/>
    </w:rPr>
  </w:style>
  <w:style w:type="character" w:styleId="Hipervnculo">
    <w:name w:val="Hyperlink"/>
    <w:basedOn w:val="Fuentedeprrafopredeter"/>
    <w:unhideWhenUsed/>
    <w:rsid w:val="0095049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5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llach Frnandez</dc:creator>
  <cp:keywords/>
  <dc:description/>
  <cp:lastModifiedBy>mariamolina</cp:lastModifiedBy>
  <cp:revision>3</cp:revision>
  <cp:lastPrinted>2016-06-16T20:57:00Z</cp:lastPrinted>
  <dcterms:created xsi:type="dcterms:W3CDTF">2016-07-07T13:52:00Z</dcterms:created>
  <dcterms:modified xsi:type="dcterms:W3CDTF">2016-07-07T16:06:00Z</dcterms:modified>
</cp:coreProperties>
</file>